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464" w:rsidRDefault="00C20293">
      <w:pPr>
        <w:pStyle w:val="a8"/>
        <w:pageBreakBefore/>
        <w:snapToGrid w:val="0"/>
        <w:jc w:val="center"/>
      </w:pPr>
      <w:r>
        <w:rPr>
          <w:rFonts w:eastAsia="標楷體"/>
          <w:sz w:val="36"/>
          <w:szCs w:val="36"/>
        </w:rPr>
        <w:t>東吳大學</w:t>
      </w:r>
      <w:r>
        <w:rPr>
          <w:rFonts w:eastAsia="標楷體"/>
          <w:sz w:val="36"/>
          <w:szCs w:val="36"/>
        </w:rPr>
        <w:t>112</w:t>
      </w:r>
      <w:r>
        <w:rPr>
          <w:rFonts w:eastAsia="標楷體"/>
          <w:sz w:val="36"/>
          <w:szCs w:val="36"/>
        </w:rPr>
        <w:t>學年度大學申請入學第</w:t>
      </w:r>
      <w:r>
        <w:rPr>
          <w:rFonts w:eastAsia="標楷體"/>
          <w:sz w:val="36"/>
          <w:szCs w:val="36"/>
        </w:rPr>
        <w:t>2</w:t>
      </w:r>
      <w:r>
        <w:rPr>
          <w:rFonts w:eastAsia="標楷體"/>
          <w:sz w:val="36"/>
          <w:szCs w:val="36"/>
        </w:rPr>
        <w:t>階段指定項目甄試</w:t>
      </w:r>
    </w:p>
    <w:p w:rsidR="00FD7464" w:rsidRDefault="00C20293">
      <w:pPr>
        <w:pStyle w:val="a8"/>
        <w:snapToGrid w:val="0"/>
        <w:spacing w:after="72"/>
        <w:jc w:val="center"/>
      </w:pPr>
      <w:r>
        <w:rPr>
          <w:rFonts w:eastAsia="標楷體"/>
          <w:sz w:val="36"/>
          <w:szCs w:val="36"/>
        </w:rPr>
        <w:t xml:space="preserve">                  </w:t>
      </w:r>
      <w:r>
        <w:rPr>
          <w:rFonts w:eastAsia="標楷體"/>
          <w:sz w:val="36"/>
          <w:szCs w:val="36"/>
        </w:rPr>
        <w:t>調整面試時間申請表</w:t>
      </w:r>
      <w:r w:rsidR="00AE65E3">
        <w:rPr>
          <w:rFonts w:eastAsia="標楷體"/>
          <w:sz w:val="36"/>
          <w:szCs w:val="36"/>
        </w:rPr>
        <w:t xml:space="preserve">  </w:t>
      </w:r>
      <w:r>
        <w:rPr>
          <w:rFonts w:eastAsia="標楷體"/>
          <w:szCs w:val="24"/>
        </w:rPr>
        <w:t>申請日期：</w:t>
      </w:r>
      <w:r>
        <w:rPr>
          <w:rFonts w:eastAsia="標楷體"/>
          <w:szCs w:val="24"/>
        </w:rPr>
        <w:t xml:space="preserve"> 112 </w:t>
      </w:r>
      <w:r>
        <w:rPr>
          <w:rFonts w:eastAsia="標楷體"/>
          <w:szCs w:val="24"/>
        </w:rPr>
        <w:t>年</w:t>
      </w:r>
      <w:r>
        <w:rPr>
          <w:rFonts w:eastAsia="標楷體"/>
          <w:szCs w:val="24"/>
        </w:rPr>
        <w:t xml:space="preserve"> 5 </w:t>
      </w:r>
      <w:r>
        <w:rPr>
          <w:rFonts w:eastAsia="標楷體"/>
          <w:szCs w:val="24"/>
        </w:rPr>
        <w:t>月</w:t>
      </w:r>
      <w:r>
        <w:rPr>
          <w:rFonts w:eastAsia="標楷體"/>
          <w:szCs w:val="24"/>
        </w:rPr>
        <w:t xml:space="preserve">   </w:t>
      </w:r>
      <w:r>
        <w:rPr>
          <w:rFonts w:eastAsia="標楷體"/>
          <w:szCs w:val="24"/>
        </w:rPr>
        <w:t>日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75"/>
        <w:gridCol w:w="3120"/>
        <w:gridCol w:w="1982"/>
        <w:gridCol w:w="3229"/>
      </w:tblGrid>
      <w:tr w:rsidR="00FD7464" w:rsidTr="00AE65E3">
        <w:trPr>
          <w:trHeight w:val="601"/>
        </w:trPr>
        <w:tc>
          <w:tcPr>
            <w:tcW w:w="187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7464" w:rsidRDefault="00C20293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16" w:hanging="59"/>
              <w:jc w:val="center"/>
            </w:pPr>
            <w:r>
              <w:rPr>
                <w:rFonts w:eastAsia="標楷體"/>
                <w:sz w:val="28"/>
                <w:szCs w:val="28"/>
              </w:rPr>
              <w:t>報考學系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7464" w:rsidRDefault="00C20293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19" w:hanging="86"/>
              <w:jc w:val="center"/>
            </w:pPr>
            <w:r>
              <w:rPr>
                <w:rFonts w:eastAsia="標楷體"/>
                <w:b/>
                <w:color w:val="FF0000"/>
                <w:sz w:val="32"/>
                <w:szCs w:val="32"/>
              </w:rPr>
              <w:t>資</w:t>
            </w:r>
            <w:r>
              <w:rPr>
                <w:rFonts w:eastAsia="標楷體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eastAsia="標楷體"/>
                <w:b/>
                <w:color w:val="FF0000"/>
                <w:sz w:val="32"/>
                <w:szCs w:val="32"/>
              </w:rPr>
              <w:t>訊</w:t>
            </w:r>
            <w:r>
              <w:rPr>
                <w:rFonts w:eastAsia="標楷體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eastAsia="標楷體"/>
                <w:b/>
                <w:color w:val="FF0000"/>
                <w:sz w:val="32"/>
                <w:szCs w:val="32"/>
              </w:rPr>
              <w:t>管</w:t>
            </w:r>
            <w:r>
              <w:rPr>
                <w:rFonts w:eastAsia="標楷體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eastAsia="標楷體"/>
                <w:b/>
                <w:color w:val="FF0000"/>
                <w:sz w:val="32"/>
                <w:szCs w:val="32"/>
              </w:rPr>
              <w:t>理</w:t>
            </w:r>
            <w:r>
              <w:rPr>
                <w:rFonts w:eastAsia="標楷體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eastAsia="標楷體"/>
                <w:b/>
                <w:color w:val="FF0000"/>
                <w:sz w:val="32"/>
                <w:szCs w:val="32"/>
              </w:rPr>
              <w:t>學</w:t>
            </w:r>
            <w:r>
              <w:rPr>
                <w:rFonts w:eastAsia="標楷體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eastAsia="標楷體"/>
                <w:b/>
                <w:color w:val="FF0000"/>
                <w:sz w:val="32"/>
                <w:szCs w:val="32"/>
              </w:rPr>
              <w:t>系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7464" w:rsidRDefault="00C20293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19" w:firstLine="14"/>
              <w:jc w:val="center"/>
            </w:pPr>
            <w:proofErr w:type="gramStart"/>
            <w:r>
              <w:rPr>
                <w:rFonts w:eastAsia="標楷體"/>
                <w:sz w:val="28"/>
                <w:szCs w:val="28"/>
              </w:rPr>
              <w:t>學測應試</w:t>
            </w:r>
            <w:proofErr w:type="gramEnd"/>
            <w:r>
              <w:rPr>
                <w:rFonts w:eastAsia="標楷體"/>
                <w:sz w:val="28"/>
                <w:szCs w:val="28"/>
              </w:rPr>
              <w:t>號碼</w:t>
            </w:r>
          </w:p>
        </w:tc>
        <w:tc>
          <w:tcPr>
            <w:tcW w:w="322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D7464" w:rsidRDefault="00FD7464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19" w:firstLine="462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D7464" w:rsidTr="00AE65E3">
        <w:trPr>
          <w:trHeight w:val="597"/>
        </w:trPr>
        <w:tc>
          <w:tcPr>
            <w:tcW w:w="18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7464" w:rsidRDefault="00C20293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考生姓名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7464" w:rsidRDefault="00FD7464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19" w:firstLine="36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7464" w:rsidRDefault="00C20293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18" w:hanging="8"/>
              <w:jc w:val="center"/>
            </w:pPr>
            <w:r>
              <w:rPr>
                <w:rFonts w:eastAsia="標楷體"/>
                <w:sz w:val="28"/>
                <w:szCs w:val="28"/>
              </w:rPr>
              <w:t>考生親筆簽名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D7464" w:rsidRDefault="00FD7464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20"/>
              <w:rPr>
                <w:rFonts w:eastAsia="標楷體"/>
                <w:sz w:val="28"/>
                <w:szCs w:val="28"/>
              </w:rPr>
            </w:pPr>
          </w:p>
        </w:tc>
      </w:tr>
      <w:tr w:rsidR="00FD7464" w:rsidTr="00AE65E3">
        <w:trPr>
          <w:trHeight w:val="625"/>
        </w:trPr>
        <w:tc>
          <w:tcPr>
            <w:tcW w:w="18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7464" w:rsidRDefault="00C20293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7464" w:rsidRDefault="00FD7464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19" w:firstLine="36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7464" w:rsidRDefault="00C20293">
            <w:pPr>
              <w:pStyle w:val="a8"/>
              <w:tabs>
                <w:tab w:val="center" w:pos="4133"/>
                <w:tab w:val="right" w:pos="8286"/>
              </w:tabs>
              <w:snapToGrid w:val="0"/>
              <w:jc w:val="center"/>
            </w:pPr>
            <w:r>
              <w:rPr>
                <w:rFonts w:eastAsia="標楷體"/>
                <w:sz w:val="28"/>
                <w:szCs w:val="28"/>
              </w:rPr>
              <w:t>手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機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D7464" w:rsidRDefault="00FD7464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20"/>
              <w:rPr>
                <w:rFonts w:eastAsia="標楷體"/>
                <w:sz w:val="28"/>
                <w:szCs w:val="28"/>
              </w:rPr>
            </w:pPr>
          </w:p>
        </w:tc>
      </w:tr>
      <w:tr w:rsidR="00FD7464" w:rsidTr="00AE65E3">
        <w:trPr>
          <w:trHeight w:val="680"/>
        </w:trPr>
        <w:tc>
          <w:tcPr>
            <w:tcW w:w="18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7464" w:rsidRDefault="00C20293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7464" w:rsidRDefault="00FD7464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19" w:firstLine="36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7464" w:rsidRDefault="00C20293">
            <w:pPr>
              <w:pStyle w:val="a8"/>
              <w:tabs>
                <w:tab w:val="center" w:pos="4133"/>
                <w:tab w:val="right" w:pos="8286"/>
              </w:tabs>
              <w:snapToGrid w:val="0"/>
              <w:jc w:val="center"/>
            </w:pPr>
            <w:r>
              <w:rPr>
                <w:rFonts w:eastAsia="標楷體"/>
                <w:sz w:val="28"/>
                <w:szCs w:val="28"/>
              </w:rPr>
              <w:t>居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住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地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D7464" w:rsidRDefault="00C20293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</w:pPr>
            <w:r>
              <w:rPr>
                <w:rFonts w:eastAsia="標楷體"/>
                <w:b/>
                <w:sz w:val="28"/>
                <w:szCs w:val="28"/>
              </w:rPr>
              <w:t xml:space="preserve">            </w:t>
            </w:r>
            <w:r>
              <w:rPr>
                <w:rFonts w:eastAsia="標楷體"/>
                <w:sz w:val="28"/>
                <w:szCs w:val="28"/>
              </w:rPr>
              <w:t>縣</w:t>
            </w:r>
          </w:p>
          <w:p w:rsidR="00FD7464" w:rsidRDefault="00C20293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 xml:space="preserve">            </w:t>
            </w:r>
            <w:r>
              <w:rPr>
                <w:rFonts w:eastAsia="標楷體"/>
                <w:sz w:val="28"/>
                <w:szCs w:val="28"/>
              </w:rPr>
              <w:t>市</w:t>
            </w:r>
          </w:p>
        </w:tc>
      </w:tr>
      <w:tr w:rsidR="00FD7464" w:rsidTr="00AE65E3">
        <w:trPr>
          <w:trHeight w:val="1295"/>
        </w:trPr>
        <w:tc>
          <w:tcPr>
            <w:tcW w:w="18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7464" w:rsidRDefault="00C20293">
            <w:pPr>
              <w:pStyle w:val="a8"/>
              <w:tabs>
                <w:tab w:val="center" w:pos="4153"/>
                <w:tab w:val="right" w:pos="8306"/>
              </w:tabs>
              <w:snapToGrid w:val="0"/>
              <w:spacing w:before="18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申請原因</w:t>
            </w:r>
          </w:p>
        </w:tc>
        <w:tc>
          <w:tcPr>
            <w:tcW w:w="83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D7464" w:rsidRDefault="00C20293">
            <w:pPr>
              <w:pStyle w:val="a8"/>
              <w:tabs>
                <w:tab w:val="center" w:pos="4153"/>
                <w:tab w:val="right" w:pos="8306"/>
              </w:tabs>
              <w:snapToGrid w:val="0"/>
              <w:spacing w:before="72"/>
              <w:ind w:left="19" w:hanging="17"/>
            </w:pPr>
            <w:r>
              <w:rPr>
                <w:rFonts w:eastAsia="標楷體"/>
                <w:sz w:val="28"/>
                <w:szCs w:val="28"/>
              </w:rPr>
              <w:t xml:space="preserve">□ </w:t>
            </w:r>
            <w:r>
              <w:rPr>
                <w:rFonts w:eastAsia="標楷體"/>
                <w:sz w:val="28"/>
                <w:szCs w:val="28"/>
              </w:rPr>
              <w:t>與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eastAsia="標楷體"/>
                <w:sz w:val="28"/>
                <w:szCs w:val="28"/>
              </w:rPr>
              <w:t>大學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eastAsia="標楷體"/>
                <w:sz w:val="28"/>
                <w:szCs w:val="28"/>
              </w:rPr>
              <w:t>學系面試時間衝突</w:t>
            </w:r>
          </w:p>
          <w:p w:rsidR="00FD7464" w:rsidRDefault="00C20293">
            <w:pPr>
              <w:pStyle w:val="a8"/>
              <w:tabs>
                <w:tab w:val="center" w:pos="4153"/>
                <w:tab w:val="right" w:pos="8306"/>
              </w:tabs>
              <w:snapToGrid w:val="0"/>
              <w:spacing w:before="180"/>
              <w:ind w:left="19" w:hanging="17"/>
            </w:pPr>
            <w:r>
              <w:rPr>
                <w:rFonts w:eastAsia="標楷體"/>
                <w:sz w:val="28"/>
                <w:szCs w:val="28"/>
              </w:rPr>
              <w:t xml:space="preserve">□ </w:t>
            </w:r>
            <w:r>
              <w:rPr>
                <w:rFonts w:eastAsia="標楷體"/>
                <w:sz w:val="28"/>
                <w:szCs w:val="28"/>
              </w:rPr>
              <w:t>其他，請說明：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</w:t>
            </w:r>
          </w:p>
        </w:tc>
      </w:tr>
      <w:tr w:rsidR="00FD7464" w:rsidTr="00AE65E3">
        <w:trPr>
          <w:trHeight w:val="1629"/>
        </w:trPr>
        <w:tc>
          <w:tcPr>
            <w:tcW w:w="18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7464" w:rsidRDefault="00C20293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調整需求</w:t>
            </w:r>
          </w:p>
        </w:tc>
        <w:tc>
          <w:tcPr>
            <w:tcW w:w="83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D7464" w:rsidRDefault="00C20293">
            <w:pPr>
              <w:pStyle w:val="a8"/>
              <w:tabs>
                <w:tab w:val="center" w:pos="4153"/>
                <w:tab w:val="right" w:pos="8306"/>
              </w:tabs>
              <w:snapToGrid w:val="0"/>
              <w:spacing w:before="108"/>
              <w:ind w:left="16" w:hanging="11"/>
            </w:pPr>
            <w:r>
              <w:rPr>
                <w:rFonts w:eastAsia="標楷體"/>
                <w:color w:val="000000"/>
                <w:sz w:val="28"/>
                <w:szCs w:val="28"/>
              </w:rPr>
              <w:t>原為</w:t>
            </w:r>
            <w:r>
              <w:rPr>
                <w:rFonts w:eastAsia="標楷體"/>
                <w:color w:val="000000"/>
                <w:sz w:val="28"/>
                <w:szCs w:val="28"/>
              </w:rPr>
              <w:t>112</w:t>
            </w:r>
            <w:r>
              <w:rPr>
                <w:rFonts w:eastAsia="標楷體"/>
                <w:color w:val="000000"/>
                <w:sz w:val="28"/>
                <w:szCs w:val="28"/>
              </w:rPr>
              <w:t>年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5</w:t>
            </w:r>
            <w:r>
              <w:rPr>
                <w:rFonts w:eastAsia="標楷體"/>
                <w:color w:val="000000"/>
                <w:sz w:val="28"/>
                <w:szCs w:val="28"/>
              </w:rPr>
              <w:t>月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/>
                <w:color w:val="000000"/>
                <w:sz w:val="28"/>
                <w:szCs w:val="28"/>
              </w:rPr>
              <w:t>日第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/>
                <w:color w:val="000000"/>
                <w:sz w:val="28"/>
                <w:szCs w:val="28"/>
              </w:rPr>
              <w:t>時段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>【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時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分〜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時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分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>】</w:t>
            </w:r>
          </w:p>
          <w:p w:rsidR="00FD7464" w:rsidRDefault="00C20293">
            <w:pPr>
              <w:pStyle w:val="a8"/>
              <w:tabs>
                <w:tab w:val="center" w:pos="4153"/>
                <w:tab w:val="right" w:pos="8306"/>
              </w:tabs>
              <w:snapToGrid w:val="0"/>
              <w:spacing w:before="108"/>
              <w:ind w:left="16" w:hanging="14"/>
            </w:pPr>
            <w:r>
              <w:rPr>
                <w:rFonts w:eastAsia="標楷體"/>
                <w:color w:val="000000"/>
                <w:sz w:val="28"/>
                <w:szCs w:val="28"/>
              </w:rPr>
              <w:t>申請調整為</w:t>
            </w:r>
            <w:r>
              <w:rPr>
                <w:color w:val="000000"/>
                <w:sz w:val="28"/>
                <w:szCs w:val="28"/>
              </w:rPr>
              <w:t>: 5</w:t>
            </w:r>
            <w:r>
              <w:rPr>
                <w:rFonts w:eastAsia="標楷體"/>
                <w:color w:val="000000"/>
                <w:sz w:val="28"/>
                <w:szCs w:val="28"/>
              </w:rPr>
              <w:t>月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/>
                <w:color w:val="000000"/>
                <w:sz w:val="28"/>
                <w:szCs w:val="28"/>
              </w:rPr>
              <w:t>日第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/>
                <w:color w:val="000000"/>
                <w:sz w:val="28"/>
                <w:szCs w:val="28"/>
              </w:rPr>
              <w:t>時段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>【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時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分〜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時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分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>】</w:t>
            </w:r>
          </w:p>
          <w:p w:rsidR="00FD7464" w:rsidRDefault="00C20293">
            <w:pPr>
              <w:pStyle w:val="a8"/>
              <w:tabs>
                <w:tab w:val="center" w:pos="4153"/>
                <w:tab w:val="right" w:pos="8306"/>
              </w:tabs>
              <w:snapToGrid w:val="0"/>
              <w:spacing w:before="180"/>
              <w:ind w:left="16" w:hanging="14"/>
            </w:pPr>
            <w:r>
              <w:rPr>
                <w:rFonts w:ascii="新細明體" w:hAnsi="新細明體" w:cs="新細明體"/>
                <w:color w:val="000000"/>
                <w:sz w:val="28"/>
                <w:szCs w:val="28"/>
              </w:rPr>
              <w:t>◆</w:t>
            </w:r>
            <w:r>
              <w:rPr>
                <w:rFonts w:eastAsia="標楷體"/>
                <w:color w:val="000000"/>
                <w:sz w:val="28"/>
                <w:szCs w:val="28"/>
              </w:rPr>
              <w:t>時段</w:t>
            </w:r>
            <w:proofErr w:type="gramStart"/>
            <w:r>
              <w:rPr>
                <w:rFonts w:eastAsia="標楷體"/>
                <w:color w:val="000000"/>
                <w:sz w:val="28"/>
                <w:szCs w:val="28"/>
              </w:rPr>
              <w:t>劃分概依本</w:t>
            </w:r>
            <w:proofErr w:type="gramEnd"/>
            <w:r>
              <w:rPr>
                <w:rFonts w:eastAsia="標楷體"/>
                <w:color w:val="000000"/>
                <w:sz w:val="28"/>
                <w:szCs w:val="28"/>
              </w:rPr>
              <w:t>系面試安排系統</w:t>
            </w:r>
            <w:proofErr w:type="gramStart"/>
            <w:r>
              <w:rPr>
                <w:rFonts w:eastAsia="標楷體"/>
                <w:color w:val="000000"/>
                <w:sz w:val="28"/>
                <w:szCs w:val="28"/>
              </w:rPr>
              <w:t>規</w:t>
            </w:r>
            <w:proofErr w:type="gramEnd"/>
            <w:r>
              <w:rPr>
                <w:rFonts w:eastAsia="標楷體"/>
                <w:color w:val="000000"/>
                <w:sz w:val="28"/>
                <w:szCs w:val="28"/>
              </w:rPr>
              <w:t>畫</w:t>
            </w:r>
          </w:p>
        </w:tc>
      </w:tr>
      <w:tr w:rsidR="00FD7464" w:rsidTr="00AE65E3">
        <w:trPr>
          <w:trHeight w:val="728"/>
        </w:trPr>
        <w:tc>
          <w:tcPr>
            <w:tcW w:w="187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7464" w:rsidRDefault="00C20293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備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eastAsia="標楷體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331" w:type="dxa"/>
            <w:gridSpan w:val="3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D7464" w:rsidRDefault="00FD7464">
            <w:pPr>
              <w:pStyle w:val="a8"/>
              <w:tabs>
                <w:tab w:val="center" w:pos="4153"/>
                <w:tab w:val="right" w:pos="8306"/>
              </w:tabs>
              <w:snapToGrid w:val="0"/>
              <w:spacing w:before="180"/>
              <w:ind w:left="16" w:hanging="11"/>
              <w:rPr>
                <w:rFonts w:eastAsia="標楷體"/>
                <w:sz w:val="28"/>
                <w:szCs w:val="28"/>
              </w:rPr>
            </w:pPr>
          </w:p>
        </w:tc>
      </w:tr>
      <w:tr w:rsidR="00FD7464" w:rsidTr="00AE65E3">
        <w:trPr>
          <w:trHeight w:val="6246"/>
        </w:trPr>
        <w:tc>
          <w:tcPr>
            <w:tcW w:w="187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7464" w:rsidRDefault="00C20293">
            <w:pPr>
              <w:pStyle w:val="a8"/>
              <w:tabs>
                <w:tab w:val="center" w:pos="4153"/>
                <w:tab w:val="right" w:pos="8306"/>
              </w:tabs>
              <w:snapToGrid w:val="0"/>
              <w:spacing w:line="600" w:lineRule="exact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說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明</w:t>
            </w:r>
          </w:p>
        </w:tc>
        <w:tc>
          <w:tcPr>
            <w:tcW w:w="8331" w:type="dxa"/>
            <w:gridSpan w:val="3"/>
            <w:tcBorders>
              <w:top w:val="doub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D7464" w:rsidRDefault="00C20293">
            <w:pPr>
              <w:pStyle w:val="Default"/>
              <w:numPr>
                <w:ilvl w:val="0"/>
                <w:numId w:val="1"/>
              </w:numPr>
              <w:snapToGrid w:val="0"/>
              <w:spacing w:before="180" w:line="264" w:lineRule="auto"/>
              <w:jc w:val="both"/>
            </w:pPr>
            <w:r>
              <w:rPr>
                <w:rFonts w:ascii="標楷體" w:eastAsia="標楷體" w:hAnsi="標楷體" w:cs="Times New Roman"/>
                <w:sz w:val="26"/>
                <w:szCs w:val="26"/>
              </w:rPr>
              <w:t>本表提供通過篩選並已完成繳費考生於報名作業系統關閉 (5月9日下午9時)前，仍無法順利選上時段，或因特殊情形必須異動時段考生填寫。</w:t>
            </w:r>
          </w:p>
          <w:p w:rsidR="00FD7464" w:rsidRDefault="009134ED">
            <w:pPr>
              <w:pStyle w:val="Default"/>
              <w:numPr>
                <w:ilvl w:val="0"/>
                <w:numId w:val="1"/>
              </w:numPr>
              <w:snapToGrid w:val="0"/>
              <w:spacing w:before="180" w:line="264" w:lineRule="auto"/>
              <w:jc w:val="both"/>
            </w:pPr>
            <w:r>
              <w:rPr>
                <w:rFonts w:ascii="標楷體" w:eastAsia="標楷體" w:hAnsi="標楷體" w:cs="Times New Roman"/>
                <w:sz w:val="26"/>
                <w:szCs w:val="26"/>
              </w:rPr>
              <w:t>務請於5月1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5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日至1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6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日下午5時前，填妥</w:t>
            </w:r>
            <w:bookmarkStart w:id="0" w:name="_GoBack"/>
            <w:bookmarkEnd w:id="0"/>
            <w:r w:rsidR="00C20293">
              <w:rPr>
                <w:rFonts w:ascii="標楷體" w:eastAsia="標楷體" w:hAnsi="標楷體" w:cs="Times New Roman"/>
                <w:color w:val="auto"/>
                <w:sz w:val="26"/>
                <w:szCs w:val="26"/>
              </w:rPr>
              <w:t>本申請表以傳真或電子郵件寄送，</w:t>
            </w:r>
            <w:r w:rsidR="00C20293">
              <w:rPr>
                <w:rFonts w:ascii="標楷體" w:eastAsia="標楷體" w:hAnsi="標楷體" w:cs="Times New Roman"/>
                <w:sz w:val="26"/>
                <w:szCs w:val="26"/>
              </w:rPr>
              <w:t>並應於上班時間電洽學系辦公室，確認是否收件，以確保您的權益。資管系傳真 (02)23756878，聯絡電話 (02)23111531轉2801李雪真秘書，E-mail：jenny@scu.edu.tw。</w:t>
            </w:r>
          </w:p>
          <w:p w:rsidR="00FD7464" w:rsidRDefault="00C20293">
            <w:pPr>
              <w:pStyle w:val="Default"/>
              <w:numPr>
                <w:ilvl w:val="0"/>
                <w:numId w:val="1"/>
              </w:numPr>
              <w:snapToGrid w:val="0"/>
              <w:spacing w:before="180" w:line="264" w:lineRule="auto"/>
              <w:jc w:val="both"/>
            </w:pPr>
            <w:r>
              <w:rPr>
                <w:rFonts w:ascii="標楷體" w:eastAsia="標楷體" w:hAnsi="標楷體" w:cs="Times New Roman"/>
                <w:sz w:val="26"/>
                <w:szCs w:val="26"/>
              </w:rPr>
              <w:t>面試時程安排若有特殊需求者，請於備註欄詳加說明。</w:t>
            </w:r>
            <w:r>
              <w:rPr>
                <w:rFonts w:ascii="標楷體" w:eastAsia="標楷體" w:hAnsi="標楷體" w:cs="Times New Roman"/>
                <w:color w:val="FF0000"/>
                <w:sz w:val="26"/>
                <w:szCs w:val="26"/>
              </w:rPr>
              <w:t>考生提出申請後，需經本學系審核通過，始得依考生選擇安排面試，審核結果「未通過」者，將另行通知。</w:t>
            </w:r>
          </w:p>
          <w:p w:rsidR="00FD7464" w:rsidRDefault="00C20293">
            <w:pPr>
              <w:pStyle w:val="Default"/>
              <w:numPr>
                <w:ilvl w:val="0"/>
                <w:numId w:val="1"/>
              </w:numPr>
              <w:snapToGrid w:val="0"/>
              <w:spacing w:before="180" w:line="264" w:lineRule="auto"/>
              <w:jc w:val="both"/>
            </w:pPr>
            <w:r>
              <w:rPr>
                <w:rFonts w:ascii="標楷體" w:eastAsia="標楷體" w:hAnsi="標楷體" w:cs="Times New Roman"/>
                <w:sz w:val="26"/>
                <w:szCs w:val="26"/>
              </w:rPr>
              <w:t>本系對申請事由是否充分，具有審核權利，敬請據實填寫。</w:t>
            </w:r>
          </w:p>
          <w:p w:rsidR="00FD7464" w:rsidRDefault="00C20293">
            <w:pPr>
              <w:pStyle w:val="Default"/>
              <w:numPr>
                <w:ilvl w:val="0"/>
                <w:numId w:val="1"/>
              </w:numPr>
              <w:snapToGrid w:val="0"/>
              <w:spacing w:before="180" w:line="264" w:lineRule="auto"/>
              <w:jc w:val="both"/>
            </w:pPr>
            <w:r>
              <w:rPr>
                <w:rFonts w:ascii="標楷體" w:eastAsia="標楷體" w:hAnsi="標楷體" w:cs="Times New Roman"/>
                <w:color w:val="FF0000"/>
                <w:sz w:val="26"/>
                <w:szCs w:val="26"/>
              </w:rPr>
              <w:t>為確保考生需求之正確性，未填寫本申請表，恕難受理調整面試時間。</w:t>
            </w:r>
          </w:p>
          <w:p w:rsidR="00FD7464" w:rsidRDefault="00C20293">
            <w:pPr>
              <w:pStyle w:val="Default"/>
              <w:numPr>
                <w:ilvl w:val="0"/>
                <w:numId w:val="1"/>
              </w:numPr>
              <w:snapToGrid w:val="0"/>
              <w:spacing w:before="180" w:line="264" w:lineRule="auto"/>
              <w:jc w:val="both"/>
            </w:pPr>
            <w:r>
              <w:rPr>
                <w:rFonts w:ascii="標楷體" w:eastAsia="標楷體" w:hAnsi="標楷體" w:cs="Times New Roman"/>
                <w:sz w:val="26"/>
                <w:szCs w:val="26"/>
              </w:rPr>
              <w:t>本校各學系最後確定之「面試時間表」將統一於</w:t>
            </w:r>
            <w:r>
              <w:rPr>
                <w:rFonts w:ascii="標楷體" w:eastAsia="標楷體" w:hAnsi="標楷體" w:cs="Times New Roman"/>
                <w:b/>
                <w:color w:val="FF0000"/>
                <w:sz w:val="26"/>
                <w:szCs w:val="26"/>
              </w:rPr>
              <w:t>5月18日下午2時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公告於本校</w:t>
            </w:r>
            <w:bookmarkStart w:id="1" w:name="_Hlt3883661"/>
            <w:bookmarkEnd w:id="1"/>
            <w:r>
              <w:fldChar w:fldCharType="begin"/>
            </w:r>
            <w:r>
              <w:instrText xml:space="preserve"> HYPERLINK "https://entrance.exam.scu.edu.tw/news/學士學位招生/申請入學" \n _top</w:instrText>
            </w:r>
            <w:r>
              <w:fldChar w:fldCharType="separate"/>
            </w:r>
            <w:r>
              <w:rPr>
                <w:rStyle w:val="a6"/>
                <w:rFonts w:ascii="標楷體" w:eastAsia="標楷體" w:hAnsi="標楷體" w:cs="Times New Roman"/>
                <w:sz w:val="26"/>
                <w:szCs w:val="26"/>
              </w:rPr>
              <w:t>「招生訊息/學士學位招生/大學申請入學」</w:t>
            </w:r>
            <w:bookmarkStart w:id="2" w:name="_Hlt3883856"/>
            <w:bookmarkEnd w:id="2"/>
            <w:r>
              <w:fldChar w:fldCharType="end"/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網頁；時間表一經公告，一律不予異動，請審慎考慮。</w:t>
            </w:r>
          </w:p>
        </w:tc>
      </w:tr>
    </w:tbl>
    <w:p w:rsidR="00C20293" w:rsidRDefault="00C20293">
      <w:pPr>
        <w:pStyle w:val="Default"/>
        <w:snapToGrid w:val="0"/>
        <w:rPr>
          <w:rFonts w:ascii="Times New Roman" w:hAnsi="Times New Roman" w:cs="Times New Roman"/>
        </w:rPr>
      </w:pPr>
    </w:p>
    <w:sectPr w:rsidR="00C20293">
      <w:pgSz w:w="11906" w:h="16838"/>
      <w:pgMar w:top="851" w:right="851" w:bottom="851" w:left="851" w:header="720" w:footer="720" w:gutter="0"/>
      <w:cols w:space="720"/>
      <w:docGrid w:linePitch="600" w:charSpace="-204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..">
    <w:altName w:val="新細明體"/>
    <w:charset w:val="88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5E3"/>
    <w:rsid w:val="009134ED"/>
    <w:rsid w:val="00AE65E3"/>
    <w:rsid w:val="00C20293"/>
    <w:rsid w:val="00FD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E5B364E9-D76D-45ED-A081-377D99C8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eastAsia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rPr>
      <w:kern w:val="1"/>
    </w:rPr>
  </w:style>
  <w:style w:type="character" w:customStyle="1" w:styleId="a4">
    <w:name w:val="頁尾 字元"/>
    <w:rPr>
      <w:kern w:val="1"/>
    </w:rPr>
  </w:style>
  <w:style w:type="character" w:customStyle="1" w:styleId="a5">
    <w:name w:val="註解方塊文字 字元"/>
    <w:rPr>
      <w:rFonts w:ascii="Cambria" w:eastAsia="新細明體" w:hAnsi="Cambria" w:cs="Times New Roman"/>
      <w:kern w:val="1"/>
      <w:sz w:val="18"/>
      <w:szCs w:val="18"/>
    </w:rPr>
  </w:style>
  <w:style w:type="character" w:styleId="a6">
    <w:name w:val="Hyperlink"/>
    <w:rPr>
      <w:color w:val="000080"/>
      <w:u w:val="single"/>
    </w:rPr>
  </w:style>
  <w:style w:type="character" w:styleId="a7">
    <w:name w:val="FollowedHyperlink"/>
    <w:rPr>
      <w:color w:val="800000"/>
      <w:u w:val="single"/>
    </w:rPr>
  </w:style>
  <w:style w:type="character" w:customStyle="1" w:styleId="WWCharLFO1LVL1">
    <w:name w:val="WW_CharLFO1LVL1"/>
    <w:rPr>
      <w:rFonts w:ascii="標楷體" w:eastAsia="標楷體" w:hAnsi="標楷體" w:cs="Times New Roman"/>
      <w:sz w:val="28"/>
    </w:rPr>
  </w:style>
  <w:style w:type="character" w:customStyle="1" w:styleId="WWCharLFO1LVL2">
    <w:name w:val="WW_CharLFO1LVL2"/>
    <w:rPr>
      <w:rFonts w:ascii="Wingdings" w:hAnsi="Wingdings"/>
    </w:rPr>
  </w:style>
  <w:style w:type="character" w:customStyle="1" w:styleId="WWCharLFO1LVL3">
    <w:name w:val="WW_CharLFO1LVL3"/>
    <w:rPr>
      <w:rFonts w:ascii="Wingdings" w:hAnsi="Wingdings"/>
    </w:rPr>
  </w:style>
  <w:style w:type="character" w:customStyle="1" w:styleId="WWCharLFO1LVL4">
    <w:name w:val="WW_CharLFO1LVL4"/>
    <w:rPr>
      <w:rFonts w:ascii="Wingdings" w:hAnsi="Wingdings"/>
    </w:rPr>
  </w:style>
  <w:style w:type="character" w:customStyle="1" w:styleId="WWCharLFO1LVL5">
    <w:name w:val="WW_CharLFO1LVL5"/>
    <w:rPr>
      <w:rFonts w:ascii="Wingdings" w:hAnsi="Wingdings"/>
    </w:rPr>
  </w:style>
  <w:style w:type="character" w:customStyle="1" w:styleId="WWCharLFO1LVL6">
    <w:name w:val="WW_CharLFO1LVL6"/>
    <w:rPr>
      <w:rFonts w:ascii="Wingdings" w:hAnsi="Wingdings"/>
    </w:rPr>
  </w:style>
  <w:style w:type="character" w:customStyle="1" w:styleId="WWCharLFO1LVL7">
    <w:name w:val="WW_CharLFO1LVL7"/>
    <w:rPr>
      <w:rFonts w:ascii="Wingdings" w:hAnsi="Wingdings"/>
    </w:rPr>
  </w:style>
  <w:style w:type="character" w:customStyle="1" w:styleId="WWCharLFO1LVL8">
    <w:name w:val="WW_CharLFO1LVL8"/>
    <w:rPr>
      <w:rFonts w:ascii="Wingdings" w:hAnsi="Wingdings"/>
    </w:rPr>
  </w:style>
  <w:style w:type="character" w:customStyle="1" w:styleId="WWCharLFO1LVL9">
    <w:name w:val="WW_CharLFO1LVL9"/>
    <w:rPr>
      <w:rFonts w:ascii="Wingdings" w:hAnsi="Wingdings"/>
    </w:rPr>
  </w:style>
  <w:style w:type="character" w:customStyle="1" w:styleId="WWCharLFO2LVL1">
    <w:name w:val="WW_CharLFO2LVL1"/>
    <w:rPr>
      <w:rFonts w:ascii="標楷體" w:eastAsia="標楷體" w:hAnsi="標楷體" w:cs="Times New Roman"/>
      <w:sz w:val="28"/>
    </w:rPr>
  </w:style>
  <w:style w:type="character" w:customStyle="1" w:styleId="WWCharLFO2LVL2">
    <w:name w:val="WW_CharLFO2LVL2"/>
    <w:rPr>
      <w:rFonts w:ascii="Wingdings" w:hAnsi="Wingdings"/>
    </w:rPr>
  </w:style>
  <w:style w:type="character" w:customStyle="1" w:styleId="WWCharLFO2LVL3">
    <w:name w:val="WW_CharLFO2LVL3"/>
    <w:rPr>
      <w:rFonts w:ascii="Wingdings" w:hAnsi="Wingdings"/>
    </w:rPr>
  </w:style>
  <w:style w:type="character" w:customStyle="1" w:styleId="WWCharLFO2LVL4">
    <w:name w:val="WW_CharLFO2LVL4"/>
    <w:rPr>
      <w:rFonts w:ascii="Wingdings" w:hAnsi="Wingdings"/>
    </w:rPr>
  </w:style>
  <w:style w:type="character" w:customStyle="1" w:styleId="WWCharLFO2LVL5">
    <w:name w:val="WW_CharLFO2LVL5"/>
    <w:rPr>
      <w:rFonts w:ascii="Wingdings" w:hAnsi="Wingdings"/>
    </w:rPr>
  </w:style>
  <w:style w:type="character" w:customStyle="1" w:styleId="WWCharLFO2LVL6">
    <w:name w:val="WW_CharLFO2LVL6"/>
    <w:rPr>
      <w:rFonts w:ascii="Wingdings" w:hAnsi="Wingdings"/>
    </w:rPr>
  </w:style>
  <w:style w:type="character" w:customStyle="1" w:styleId="WWCharLFO2LVL7">
    <w:name w:val="WW_CharLFO2LVL7"/>
    <w:rPr>
      <w:rFonts w:ascii="Wingdings" w:hAnsi="Wingdings"/>
    </w:rPr>
  </w:style>
  <w:style w:type="character" w:customStyle="1" w:styleId="WWCharLFO2LVL8">
    <w:name w:val="WW_CharLFO2LVL8"/>
    <w:rPr>
      <w:rFonts w:ascii="Wingdings" w:hAnsi="Wingdings"/>
    </w:rPr>
  </w:style>
  <w:style w:type="character" w:customStyle="1" w:styleId="WWCharLFO2LVL9">
    <w:name w:val="WW_CharLFO2LVL9"/>
    <w:rPr>
      <w:rFonts w:ascii="Wingdings" w:hAnsi="Wingdings"/>
    </w:rPr>
  </w:style>
  <w:style w:type="character" w:customStyle="1" w:styleId="WWCharLFO4LVL1">
    <w:name w:val="WW_CharLFO4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5LVL1">
    <w:name w:val="WW_CharLFO5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6LVL1">
    <w:name w:val="WW_CharLFO6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7LVL1">
    <w:name w:val="WW_CharLFO7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8LVL1">
    <w:name w:val="WW_CharLFO8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9LVL1">
    <w:name w:val="WW_CharLFO9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10LVL1">
    <w:name w:val="WW_CharLFO10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11LVL1">
    <w:name w:val="WW_CharLFO11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12LVL1">
    <w:name w:val="WW_CharLFO12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13LVL1">
    <w:name w:val="WW_CharLFO13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14LVL1">
    <w:name w:val="WW_CharLFO14LVL1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新細明體"/>
      <w:kern w:val="1"/>
      <w:sz w:val="24"/>
    </w:rPr>
  </w:style>
  <w:style w:type="paragraph" w:styleId="a9">
    <w:name w:val="header"/>
    <w:basedOn w:val="a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footer"/>
    <w:basedOn w:val="a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Balloon Text"/>
    <w:basedOn w:val="a8"/>
    <w:rPr>
      <w:rFonts w:ascii="Cambria" w:hAnsi="Cambria"/>
      <w:sz w:val="18"/>
      <w:szCs w:val="18"/>
    </w:rPr>
  </w:style>
  <w:style w:type="paragraph" w:customStyle="1" w:styleId="Default">
    <w:name w:val="Defaul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</w:pPr>
    <w:rPr>
      <w:rFonts w:ascii="標楷體.." w:eastAsia="標楷體.." w:hAnsi="標楷體.." w:cs="標楷體.."/>
      <w:color w:val="000000"/>
      <w:sz w:val="24"/>
      <w:szCs w:val="24"/>
    </w:rPr>
  </w:style>
  <w:style w:type="paragraph" w:customStyle="1" w:styleId="ac">
    <w:name w:val="表格內容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>SCU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東吳大學調整面試時間申請表</dc:title>
  <dc:subject/>
  <dc:creator>User</dc:creator>
  <cp:keywords/>
  <cp:lastModifiedBy>招生組</cp:lastModifiedBy>
  <cp:revision>3</cp:revision>
  <cp:lastPrinted>2017-01-05T23:53:00Z</cp:lastPrinted>
  <dcterms:created xsi:type="dcterms:W3CDTF">2023-05-14T02:54:00Z</dcterms:created>
  <dcterms:modified xsi:type="dcterms:W3CDTF">2023-05-14T04:35:00Z</dcterms:modified>
</cp:coreProperties>
</file>